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EC7" w:rsidRPr="00D23A3F" w:rsidRDefault="00975EC7" w:rsidP="00975EC7">
      <w:pPr>
        <w:jc w:val="both"/>
        <w:rPr>
          <w:rFonts w:ascii="Times New Roman" w:hAnsi="Times New Roman" w:cs="Times New Roman"/>
          <w:b/>
          <w:sz w:val="24"/>
          <w:szCs w:val="24"/>
        </w:rPr>
      </w:pPr>
      <w:r>
        <w:rPr>
          <w:rFonts w:ascii="Times New Roman" w:hAnsi="Times New Roman" w:cs="Times New Roman"/>
          <w:b/>
          <w:sz w:val="24"/>
          <w:szCs w:val="24"/>
        </w:rPr>
        <w:t xml:space="preserve">МДК-02.01 </w:t>
      </w:r>
      <w:r w:rsidRPr="00D23A3F">
        <w:rPr>
          <w:rFonts w:ascii="Times New Roman" w:hAnsi="Times New Roman" w:cs="Times New Roman"/>
          <w:b/>
          <w:sz w:val="24"/>
          <w:szCs w:val="24"/>
        </w:rPr>
        <w:t>: “</w:t>
      </w:r>
      <w:r w:rsidR="00165C74">
        <w:rPr>
          <w:rFonts w:ascii="Times New Roman" w:hAnsi="Times New Roman" w:cs="Times New Roman"/>
          <w:b/>
          <w:sz w:val="24"/>
          <w:szCs w:val="24"/>
        </w:rPr>
        <w:t>Технология</w:t>
      </w:r>
      <w:r>
        <w:rPr>
          <w:rFonts w:ascii="Times New Roman" w:hAnsi="Times New Roman" w:cs="Times New Roman"/>
          <w:b/>
          <w:sz w:val="24"/>
          <w:szCs w:val="24"/>
        </w:rPr>
        <w:t xml:space="preserve"> приготовления и приготовление сложной холодной кулинарной продукции</w:t>
      </w:r>
      <w:r w:rsidRPr="00D23A3F">
        <w:rPr>
          <w:rFonts w:ascii="Times New Roman" w:hAnsi="Times New Roman" w:cs="Times New Roman"/>
          <w:b/>
          <w:sz w:val="24"/>
          <w:szCs w:val="24"/>
        </w:rPr>
        <w:t>’’</w:t>
      </w:r>
    </w:p>
    <w:p w:rsidR="00975EC7" w:rsidRPr="00D23A3F" w:rsidRDefault="00975EC7" w:rsidP="00975EC7">
      <w:pPr>
        <w:jc w:val="both"/>
        <w:rPr>
          <w:rFonts w:ascii="Times New Roman" w:hAnsi="Times New Roman" w:cs="Times New Roman"/>
          <w:b/>
          <w:sz w:val="24"/>
          <w:szCs w:val="24"/>
        </w:rPr>
      </w:pPr>
      <w:r>
        <w:rPr>
          <w:rFonts w:ascii="Times New Roman" w:hAnsi="Times New Roman" w:cs="Times New Roman"/>
          <w:b/>
          <w:sz w:val="24"/>
          <w:szCs w:val="24"/>
        </w:rPr>
        <w:t>Преподаватель: Сибатова А .Э.                          Электронная почта:</w:t>
      </w:r>
      <w:r w:rsidRPr="00D23A3F">
        <w:rPr>
          <w:rFonts w:ascii="Times New Roman" w:hAnsi="Times New Roman" w:cs="Times New Roman"/>
          <w:b/>
          <w:sz w:val="24"/>
          <w:szCs w:val="24"/>
        </w:rPr>
        <w:t xml:space="preserve"> </w:t>
      </w:r>
      <w:hyperlink r:id="rId5" w:history="1">
        <w:r w:rsidRPr="001C4391">
          <w:rPr>
            <w:rStyle w:val="a3"/>
            <w:rFonts w:ascii="Times New Roman" w:hAnsi="Times New Roman" w:cs="Times New Roman"/>
            <w:b/>
            <w:sz w:val="24"/>
            <w:szCs w:val="24"/>
            <w:lang w:val="en-US"/>
          </w:rPr>
          <w:t>sib</w:t>
        </w:r>
        <w:r w:rsidRPr="001C4391">
          <w:rPr>
            <w:rStyle w:val="a3"/>
            <w:rFonts w:ascii="Times New Roman" w:hAnsi="Times New Roman" w:cs="Times New Roman"/>
            <w:b/>
            <w:sz w:val="24"/>
            <w:szCs w:val="24"/>
          </w:rPr>
          <w:t>-198149@</w:t>
        </w:r>
        <w:r w:rsidRPr="001C4391">
          <w:rPr>
            <w:rStyle w:val="a3"/>
            <w:rFonts w:ascii="Times New Roman" w:hAnsi="Times New Roman" w:cs="Times New Roman"/>
            <w:b/>
            <w:sz w:val="24"/>
            <w:szCs w:val="24"/>
            <w:lang w:val="en-US"/>
          </w:rPr>
          <w:t>mail</w:t>
        </w:r>
        <w:r w:rsidRPr="001C4391">
          <w:rPr>
            <w:rStyle w:val="a3"/>
            <w:rFonts w:ascii="Times New Roman" w:hAnsi="Times New Roman" w:cs="Times New Roman"/>
            <w:b/>
            <w:sz w:val="24"/>
            <w:szCs w:val="24"/>
          </w:rPr>
          <w:t>.</w:t>
        </w:r>
        <w:r w:rsidRPr="001C4391">
          <w:rPr>
            <w:rStyle w:val="a3"/>
            <w:rFonts w:ascii="Times New Roman" w:hAnsi="Times New Roman" w:cs="Times New Roman"/>
            <w:b/>
            <w:sz w:val="24"/>
            <w:szCs w:val="24"/>
            <w:lang w:val="en-US"/>
          </w:rPr>
          <w:t>ru</w:t>
        </w:r>
      </w:hyperlink>
    </w:p>
    <w:p w:rsidR="00975EC7" w:rsidRDefault="00975EC7" w:rsidP="00975EC7">
      <w:pPr>
        <w:jc w:val="both"/>
        <w:rPr>
          <w:rFonts w:ascii="Times New Roman" w:hAnsi="Times New Roman" w:cs="Times New Roman"/>
          <w:b/>
          <w:sz w:val="24"/>
          <w:szCs w:val="24"/>
        </w:rPr>
      </w:pPr>
      <w:r>
        <w:rPr>
          <w:rFonts w:ascii="Times New Roman" w:hAnsi="Times New Roman" w:cs="Times New Roman"/>
          <w:b/>
          <w:sz w:val="24"/>
          <w:szCs w:val="24"/>
        </w:rPr>
        <w:t xml:space="preserve">Группа: ТТ-49                                                     </w:t>
      </w:r>
    </w:p>
    <w:p w:rsidR="00975EC7" w:rsidRPr="00D23A3F" w:rsidRDefault="00975EC7" w:rsidP="00975EC7">
      <w:pPr>
        <w:jc w:val="both"/>
        <w:rPr>
          <w:rFonts w:ascii="Times New Roman" w:hAnsi="Times New Roman" w:cs="Times New Roman"/>
          <w:b/>
          <w:sz w:val="24"/>
          <w:szCs w:val="24"/>
        </w:rPr>
      </w:pPr>
      <w:r>
        <w:rPr>
          <w:rFonts w:ascii="Times New Roman" w:hAnsi="Times New Roman" w:cs="Times New Roman"/>
          <w:b/>
          <w:sz w:val="24"/>
          <w:szCs w:val="24"/>
        </w:rPr>
        <w:t>Срок предоставления отчета</w:t>
      </w:r>
      <w:r>
        <w:rPr>
          <w:rFonts w:ascii="Times New Roman" w:hAnsi="Times New Roman" w:cs="Times New Roman"/>
          <w:b/>
          <w:sz w:val="24"/>
          <w:szCs w:val="24"/>
        </w:rPr>
        <w:t>: 27.04.20</w:t>
      </w:r>
    </w:p>
    <w:p w:rsidR="00975EC7" w:rsidRPr="00784E8D" w:rsidRDefault="00975EC7" w:rsidP="00975EC7">
      <w:pPr>
        <w:jc w:val="both"/>
        <w:rPr>
          <w:rFonts w:ascii="Times New Roman" w:hAnsi="Times New Roman" w:cs="Times New Roman"/>
          <w:b/>
          <w:szCs w:val="24"/>
        </w:rPr>
      </w:pPr>
      <w:r w:rsidRPr="00751169">
        <w:rPr>
          <w:rFonts w:ascii="Times New Roman" w:hAnsi="Times New Roman" w:cs="Times New Roman"/>
          <w:b/>
          <w:sz w:val="24"/>
          <w:szCs w:val="24"/>
        </w:rPr>
        <w:t>ТЕМА УРОКА</w:t>
      </w:r>
      <w:r w:rsidRPr="00784E8D">
        <w:rPr>
          <w:rFonts w:ascii="Times New Roman" w:hAnsi="Times New Roman" w:cs="Times New Roman"/>
          <w:b/>
          <w:sz w:val="24"/>
          <w:szCs w:val="24"/>
        </w:rPr>
        <w:t xml:space="preserve">. </w:t>
      </w:r>
      <w:r w:rsidRPr="00784E8D">
        <w:rPr>
          <w:rFonts w:ascii="Times New Roman" w:hAnsi="Times New Roman" w:cs="Times New Roman"/>
          <w:b/>
          <w:bCs/>
          <w:sz w:val="24"/>
          <w:szCs w:val="24"/>
        </w:rPr>
        <w:t xml:space="preserve"> МАШИНЫ ДЛЯ НАРЕЗКИ ХЛЕБА И ГАСТРОНОМИЧЕСКИХ ПРОДУКТОВ .</w:t>
      </w:r>
    </w:p>
    <w:p w:rsidR="00975EC7" w:rsidRPr="00325E96" w:rsidRDefault="00975EC7" w:rsidP="00975EC7">
      <w:pPr>
        <w:shd w:val="clear" w:color="auto" w:fill="FFFFFF"/>
        <w:spacing w:after="0" w:line="240" w:lineRule="auto"/>
        <w:ind w:firstLine="708"/>
        <w:jc w:val="both"/>
        <w:rPr>
          <w:rFonts w:ascii="Times New Roman" w:eastAsia="Times New Roman" w:hAnsi="Times New Roman" w:cs="Times New Roman"/>
          <w:b/>
          <w:color w:val="000000"/>
          <w:sz w:val="24"/>
          <w:szCs w:val="24"/>
        </w:rPr>
      </w:pPr>
      <w:r w:rsidRPr="00325E96">
        <w:rPr>
          <w:rFonts w:ascii="Times New Roman" w:eastAsia="Times New Roman" w:hAnsi="Times New Roman" w:cs="Times New Roman"/>
          <w:b/>
          <w:color w:val="000000"/>
          <w:sz w:val="24"/>
          <w:szCs w:val="24"/>
        </w:rPr>
        <w:t>План урока</w:t>
      </w:r>
    </w:p>
    <w:p w:rsidR="00975EC7" w:rsidRPr="004249F1" w:rsidRDefault="00975EC7" w:rsidP="00784E8D">
      <w:pPr>
        <w:shd w:val="clear" w:color="auto" w:fill="FFFFFF"/>
        <w:spacing w:after="0" w:line="240" w:lineRule="auto"/>
        <w:jc w:val="both"/>
        <w:rPr>
          <w:rFonts w:ascii="Times New Roman" w:eastAsia="Times New Roman" w:hAnsi="Times New Roman" w:cs="Times New Roman"/>
          <w:color w:val="000000"/>
          <w:sz w:val="24"/>
          <w:szCs w:val="24"/>
        </w:rPr>
      </w:pPr>
      <w:r w:rsidRPr="004249F1">
        <w:rPr>
          <w:rFonts w:ascii="Times New Roman" w:eastAsia="Times New Roman" w:hAnsi="Times New Roman" w:cs="Times New Roman"/>
          <w:color w:val="000000"/>
          <w:sz w:val="24"/>
          <w:szCs w:val="24"/>
        </w:rPr>
        <w:t>1. Назначение данного оборудования</w:t>
      </w:r>
    </w:p>
    <w:p w:rsidR="00975EC7" w:rsidRPr="004249F1" w:rsidRDefault="00975EC7" w:rsidP="00784E8D">
      <w:pPr>
        <w:shd w:val="clear" w:color="auto" w:fill="FFFFFF"/>
        <w:spacing w:after="0" w:line="240" w:lineRule="auto"/>
        <w:jc w:val="both"/>
        <w:rPr>
          <w:rFonts w:ascii="Times New Roman" w:eastAsia="Times New Roman" w:hAnsi="Times New Roman" w:cs="Times New Roman"/>
          <w:color w:val="000000"/>
          <w:sz w:val="24"/>
          <w:szCs w:val="24"/>
        </w:rPr>
      </w:pPr>
      <w:r w:rsidRPr="004249F1">
        <w:rPr>
          <w:rFonts w:ascii="Times New Roman" w:eastAsia="Times New Roman" w:hAnsi="Times New Roman" w:cs="Times New Roman"/>
          <w:color w:val="000000"/>
          <w:sz w:val="24"/>
          <w:szCs w:val="24"/>
        </w:rPr>
        <w:t>2. Классификация данного оборудования</w:t>
      </w:r>
    </w:p>
    <w:p w:rsidR="00975EC7" w:rsidRPr="004249F1" w:rsidRDefault="00975EC7" w:rsidP="00784E8D">
      <w:pPr>
        <w:shd w:val="clear" w:color="auto" w:fill="FFFFFF"/>
        <w:spacing w:after="0" w:line="240" w:lineRule="auto"/>
        <w:jc w:val="both"/>
        <w:rPr>
          <w:rFonts w:ascii="Times New Roman" w:eastAsia="Times New Roman" w:hAnsi="Times New Roman" w:cs="Times New Roman"/>
          <w:color w:val="000000"/>
          <w:sz w:val="24"/>
          <w:szCs w:val="24"/>
        </w:rPr>
      </w:pPr>
      <w:r w:rsidRPr="004249F1">
        <w:rPr>
          <w:rFonts w:ascii="Times New Roman" w:eastAsia="Times New Roman" w:hAnsi="Times New Roman" w:cs="Times New Roman"/>
          <w:color w:val="000000"/>
          <w:sz w:val="24"/>
          <w:szCs w:val="24"/>
        </w:rPr>
        <w:t>3. Устройство и принцип работы данного оборудования</w:t>
      </w:r>
    </w:p>
    <w:p w:rsidR="00975EC7" w:rsidRPr="004249F1" w:rsidRDefault="00975EC7" w:rsidP="00784E8D">
      <w:pPr>
        <w:shd w:val="clear" w:color="auto" w:fill="FFFFFF"/>
        <w:spacing w:after="0" w:line="240" w:lineRule="auto"/>
        <w:jc w:val="both"/>
        <w:rPr>
          <w:rFonts w:ascii="Times New Roman" w:eastAsia="Times New Roman" w:hAnsi="Times New Roman" w:cs="Times New Roman"/>
          <w:color w:val="000000"/>
          <w:sz w:val="24"/>
          <w:szCs w:val="24"/>
        </w:rPr>
      </w:pPr>
      <w:r w:rsidRPr="004249F1">
        <w:rPr>
          <w:rFonts w:ascii="Times New Roman" w:eastAsia="Times New Roman" w:hAnsi="Times New Roman" w:cs="Times New Roman"/>
          <w:color w:val="000000"/>
          <w:sz w:val="24"/>
          <w:szCs w:val="24"/>
        </w:rPr>
        <w:t>4. Соблюдение техники безопасности при работе на данном оборудование</w:t>
      </w:r>
    </w:p>
    <w:p w:rsidR="00975EC7" w:rsidRPr="00784E8D" w:rsidRDefault="00975EC7" w:rsidP="00975EC7">
      <w:pPr>
        <w:pStyle w:val="a4"/>
        <w:shd w:val="clear" w:color="auto" w:fill="FFFFFF"/>
        <w:spacing w:before="0" w:beforeAutospacing="0" w:after="0" w:afterAutospacing="0" w:line="294" w:lineRule="atLeast"/>
        <w:jc w:val="both"/>
        <w:rPr>
          <w:b/>
          <w:bCs/>
          <w:color w:val="000000"/>
        </w:rPr>
      </w:pPr>
    </w:p>
    <w:p w:rsidR="00975EC7" w:rsidRPr="00784E8D" w:rsidRDefault="00975EC7" w:rsidP="00975EC7">
      <w:pPr>
        <w:pStyle w:val="a4"/>
        <w:shd w:val="clear" w:color="auto" w:fill="FFFFFF"/>
        <w:spacing w:before="0" w:beforeAutospacing="0" w:after="0" w:afterAutospacing="0" w:line="294" w:lineRule="atLeast"/>
        <w:jc w:val="both"/>
        <w:rPr>
          <w:b/>
          <w:color w:val="000000"/>
        </w:rPr>
      </w:pPr>
      <w:r w:rsidRPr="00784E8D">
        <w:rPr>
          <w:b/>
          <w:color w:val="000000"/>
        </w:rPr>
        <w:t>Контрольные  задания:</w:t>
      </w:r>
    </w:p>
    <w:p w:rsidR="00975EC7" w:rsidRDefault="00975EC7" w:rsidP="00975EC7">
      <w:pPr>
        <w:pStyle w:val="a4"/>
        <w:shd w:val="clear" w:color="auto" w:fill="FFFFFF"/>
        <w:spacing w:before="0" w:beforeAutospacing="0" w:after="0" w:afterAutospacing="0" w:line="294" w:lineRule="atLeast"/>
        <w:jc w:val="both"/>
        <w:rPr>
          <w:rFonts w:ascii="Arial" w:hAnsi="Arial" w:cs="Arial"/>
          <w:color w:val="000000"/>
          <w:sz w:val="21"/>
          <w:szCs w:val="21"/>
        </w:rPr>
      </w:pPr>
    </w:p>
    <w:p w:rsidR="00975EC7" w:rsidRPr="00784E8D" w:rsidRDefault="00975EC7" w:rsidP="00784E8D">
      <w:pPr>
        <w:spacing w:after="0"/>
        <w:jc w:val="both"/>
        <w:rPr>
          <w:rFonts w:ascii="Times New Roman" w:hAnsi="Times New Roman" w:cs="Times New Roman"/>
          <w:bCs/>
          <w:sz w:val="24"/>
          <w:szCs w:val="24"/>
        </w:rPr>
      </w:pPr>
      <w:r w:rsidRPr="00784E8D">
        <w:rPr>
          <w:rFonts w:ascii="Times New Roman" w:hAnsi="Times New Roman" w:cs="Times New Roman"/>
          <w:color w:val="000000"/>
          <w:sz w:val="24"/>
          <w:szCs w:val="24"/>
        </w:rPr>
        <w:t>1. Перечислите классификацию</w:t>
      </w:r>
      <w:r w:rsidRPr="00784E8D">
        <w:rPr>
          <w:rFonts w:ascii="Times New Roman" w:hAnsi="Times New Roman" w:cs="Times New Roman"/>
          <w:bCs/>
          <w:sz w:val="24"/>
          <w:szCs w:val="24"/>
        </w:rPr>
        <w:t xml:space="preserve"> машины для нарезки хлеба и гастрономических продуктов.</w:t>
      </w:r>
    </w:p>
    <w:p w:rsidR="00975EC7" w:rsidRPr="00784E8D" w:rsidRDefault="00975EC7" w:rsidP="00784E8D">
      <w:pPr>
        <w:spacing w:after="0"/>
        <w:jc w:val="both"/>
        <w:rPr>
          <w:rFonts w:ascii="Times New Roman" w:hAnsi="Times New Roman" w:cs="Times New Roman"/>
          <w:sz w:val="24"/>
          <w:szCs w:val="24"/>
        </w:rPr>
      </w:pPr>
      <w:r w:rsidRPr="00784E8D">
        <w:rPr>
          <w:rFonts w:ascii="Times New Roman" w:hAnsi="Times New Roman" w:cs="Times New Roman"/>
          <w:color w:val="000000"/>
          <w:sz w:val="24"/>
          <w:szCs w:val="24"/>
        </w:rPr>
        <w:t>2. Каково назначение машины МРГ-300А?</w:t>
      </w:r>
    </w:p>
    <w:p w:rsidR="00975EC7" w:rsidRPr="00A73ED9" w:rsidRDefault="00975EC7" w:rsidP="00784E8D">
      <w:pPr>
        <w:pStyle w:val="a4"/>
        <w:shd w:val="clear" w:color="auto" w:fill="FFFFFF"/>
        <w:spacing w:before="0" w:beforeAutospacing="0" w:after="0" w:afterAutospacing="0" w:line="294" w:lineRule="atLeast"/>
        <w:jc w:val="both"/>
        <w:rPr>
          <w:color w:val="000000"/>
        </w:rPr>
      </w:pPr>
      <w:r w:rsidRPr="00A73ED9">
        <w:rPr>
          <w:color w:val="000000"/>
        </w:rPr>
        <w:t>3. Какие требования предъявляются к машинам для нарезки гастрономических продуктов?</w:t>
      </w:r>
    </w:p>
    <w:p w:rsidR="00975EC7" w:rsidRDefault="00975EC7" w:rsidP="00165C74">
      <w:pPr>
        <w:pStyle w:val="a4"/>
        <w:shd w:val="clear" w:color="auto" w:fill="FFFFFF"/>
        <w:spacing w:before="0" w:beforeAutospacing="0" w:after="0" w:afterAutospacing="0" w:line="294" w:lineRule="atLeast"/>
        <w:jc w:val="both"/>
        <w:rPr>
          <w:color w:val="C00000"/>
        </w:rPr>
      </w:pPr>
      <w:r w:rsidRPr="00A73ED9">
        <w:rPr>
          <w:color w:val="000000"/>
        </w:rPr>
        <w:t>4. Назовите правила безопасной эксплуатации машин</w:t>
      </w:r>
      <w:r w:rsidR="00165C74">
        <w:rPr>
          <w:color w:val="000000"/>
        </w:rPr>
        <w:t xml:space="preserve"> </w:t>
      </w:r>
      <w:r w:rsidRPr="00A73ED9">
        <w:rPr>
          <w:color w:val="000000"/>
        </w:rPr>
        <w:t>для нарезки гастрономических продуктов</w:t>
      </w:r>
      <w:r w:rsidRPr="00A73ED9">
        <w:rPr>
          <w:color w:val="C00000"/>
        </w:rPr>
        <w:t>.</w:t>
      </w:r>
    </w:p>
    <w:p w:rsidR="00165C74" w:rsidRDefault="00165C74" w:rsidP="00165C74">
      <w:pPr>
        <w:pStyle w:val="a4"/>
        <w:shd w:val="clear" w:color="auto" w:fill="FFFFFF"/>
        <w:spacing w:before="0" w:beforeAutospacing="0" w:after="0" w:afterAutospacing="0" w:line="294" w:lineRule="atLeast"/>
        <w:jc w:val="both"/>
        <w:rPr>
          <w:color w:val="C00000"/>
        </w:rPr>
      </w:pPr>
    </w:p>
    <w:p w:rsidR="00975EC7" w:rsidRPr="00165C74" w:rsidRDefault="00AD721D" w:rsidP="00AD721D">
      <w:pPr>
        <w:pStyle w:val="a4"/>
        <w:shd w:val="clear" w:color="auto" w:fill="FFFFFF"/>
        <w:spacing w:before="0" w:beforeAutospacing="0" w:after="0" w:afterAutospacing="0" w:line="294" w:lineRule="atLeast"/>
        <w:jc w:val="both"/>
        <w:rPr>
          <w:b/>
          <w:color w:val="000000"/>
        </w:rPr>
      </w:pPr>
      <w:r>
        <w:rPr>
          <w:b/>
          <w:color w:val="000000"/>
        </w:rPr>
        <w:t>ЛЕКЦИЯ:</w:t>
      </w:r>
    </w:p>
    <w:p w:rsidR="00975EC7" w:rsidRPr="00975EC7" w:rsidRDefault="00975EC7" w:rsidP="00165C74">
      <w:pPr>
        <w:spacing w:line="240" w:lineRule="auto"/>
        <w:jc w:val="center"/>
        <w:rPr>
          <w:rFonts w:ascii="Times New Roman" w:hAnsi="Times New Roman" w:cs="Times New Roman"/>
          <w:b/>
          <w:sz w:val="24"/>
          <w:szCs w:val="24"/>
        </w:rPr>
      </w:pPr>
      <w:r w:rsidRPr="004249F1">
        <w:rPr>
          <w:rFonts w:ascii="Times New Roman" w:hAnsi="Times New Roman" w:cs="Times New Roman"/>
          <w:sz w:val="24"/>
          <w:szCs w:val="24"/>
        </w:rPr>
        <w:t>1.</w:t>
      </w:r>
      <w:r w:rsidRPr="00975EC7">
        <w:rPr>
          <w:rFonts w:ascii="Times New Roman" w:hAnsi="Times New Roman" w:cs="Times New Roman"/>
          <w:b/>
          <w:sz w:val="24"/>
          <w:szCs w:val="24"/>
        </w:rPr>
        <w:t>Назначение данного оборудования</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Хлеборезательные машины предназначены для нарезки хлеба ломтиками заданной толщины.</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i/>
          <w:iCs/>
          <w:sz w:val="24"/>
          <w:szCs w:val="24"/>
          <w:lang w:eastAsia="ru-RU"/>
        </w:rPr>
        <w:t>Хлеборезателъная машина МРХ-200 (1).</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Устройство</w:t>
      </w:r>
      <w:r w:rsidRPr="00710F1C">
        <w:rPr>
          <w:rFonts w:ascii="Times New Roman" w:eastAsia="Times New Roman" w:hAnsi="Times New Roman" w:cs="Times New Roman"/>
          <w:sz w:val="24"/>
          <w:szCs w:val="24"/>
          <w:lang w:eastAsia="ru-RU"/>
        </w:rPr>
        <w:t>:</w:t>
      </w:r>
    </w:p>
    <w:p w:rsidR="00975EC7" w:rsidRPr="00A73ED9"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1) В круглом корпусе машины (рабочая камера) размещен дисковый нож, снабженный противовесом. В нижней части корпуса с обеих сторон расположены два окна, одно для подачи хлеба к ножу, другое — для выхода нарезанных ломтей хлеба.</w:t>
      </w:r>
    </w:p>
    <w:p w:rsidR="00975EC7" w:rsidRPr="00A73ED9"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noProof/>
          <w:sz w:val="24"/>
          <w:szCs w:val="24"/>
          <w:lang w:eastAsia="ru-RU"/>
        </w:rPr>
        <w:drawing>
          <wp:inline distT="0" distB="0" distL="0" distR="0" wp14:anchorId="6CA9872C" wp14:editId="3EB39E18">
            <wp:extent cx="3647304" cy="2202038"/>
            <wp:effectExtent l="0" t="0" r="0" b="8255"/>
            <wp:docPr id="1" name="Рисунок 1" descr="hello_html_m82736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82736f0.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9588" cy="2209455"/>
                    </a:xfrm>
                    <a:prstGeom prst="rect">
                      <a:avLst/>
                    </a:prstGeom>
                    <a:noFill/>
                    <a:ln>
                      <a:noFill/>
                    </a:ln>
                  </pic:spPr>
                </pic:pic>
              </a:graphicData>
            </a:graphic>
          </wp:inline>
        </w:drawing>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Рис. 1. Хлеборезательная машина МРХ-200</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1- кнопочный выключатель, 2 - корпус, 3 - загрузочный лоток,</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4 - корпус резания, 5 - приемный лоток, 6 - механизм заточки.</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lastRenderedPageBreak/>
        <w:t>2) Привод машины</w:t>
      </w:r>
      <w:r w:rsidRPr="00710F1C">
        <w:rPr>
          <w:rFonts w:ascii="Times New Roman" w:eastAsia="Times New Roman" w:hAnsi="Times New Roman" w:cs="Times New Roman"/>
          <w:sz w:val="24"/>
          <w:szCs w:val="24"/>
          <w:lang w:eastAsia="ru-RU"/>
        </w:rPr>
        <w:t>: электродвигатель, клиноременная и 2 цепные передачи. Он обеспечивает планетарное движение ножа и подачу хлеба в зону его вращения.</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3) Механизм подачи:</w:t>
      </w:r>
      <w:r w:rsidRPr="00710F1C">
        <w:rPr>
          <w:rFonts w:ascii="Times New Roman" w:eastAsia="Times New Roman" w:hAnsi="Times New Roman" w:cs="Times New Roman"/>
          <w:sz w:val="24"/>
          <w:szCs w:val="24"/>
          <w:lang w:eastAsia="ru-RU"/>
        </w:rPr>
        <w:t> ходовой вала и каретка с игольчатыми захватами для хлеба.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4) Механизм толщины среза</w:t>
      </w:r>
      <w:r w:rsidRPr="00710F1C">
        <w:rPr>
          <w:rFonts w:ascii="Times New Roman" w:eastAsia="Times New Roman" w:hAnsi="Times New Roman" w:cs="Times New Roman"/>
          <w:sz w:val="24"/>
          <w:szCs w:val="24"/>
          <w:lang w:eastAsia="ru-RU"/>
        </w:rPr>
        <w:t> - диск с делениями, толщины нареза.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5) Точильное приспособление</w:t>
      </w:r>
      <w:r w:rsidRPr="00710F1C">
        <w:rPr>
          <w:rFonts w:ascii="Times New Roman" w:eastAsia="Times New Roman" w:hAnsi="Times New Roman" w:cs="Times New Roman"/>
          <w:sz w:val="24"/>
          <w:szCs w:val="24"/>
          <w:lang w:eastAsia="ru-RU"/>
        </w:rPr>
        <w:t> размещено в верхней наружной части хлеборезательной машины. Там же расположены </w:t>
      </w:r>
      <w:r w:rsidRPr="00710F1C">
        <w:rPr>
          <w:rFonts w:ascii="Times New Roman" w:eastAsia="Times New Roman" w:hAnsi="Times New Roman" w:cs="Times New Roman"/>
          <w:b/>
          <w:bCs/>
          <w:sz w:val="24"/>
          <w:szCs w:val="24"/>
          <w:lang w:eastAsia="ru-RU"/>
        </w:rPr>
        <w:t>две кнопки</w:t>
      </w:r>
      <w:r w:rsidRPr="00710F1C">
        <w:rPr>
          <w:rFonts w:ascii="Times New Roman" w:eastAsia="Times New Roman" w:hAnsi="Times New Roman" w:cs="Times New Roman"/>
          <w:sz w:val="24"/>
          <w:szCs w:val="24"/>
          <w:lang w:eastAsia="ru-RU"/>
        </w:rPr>
        <w:t>, соединенные с двумя скребками, которые помещены внутри корпуса машины. При нажатии на кнопки скребки прижимаются с двух сторон к ножевому диску и очищают его от налипшего хлеба.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6) Тормозное устройство -</w:t>
      </w:r>
      <w:r w:rsidRPr="00710F1C">
        <w:rPr>
          <w:rFonts w:ascii="Times New Roman" w:eastAsia="Times New Roman" w:hAnsi="Times New Roman" w:cs="Times New Roman"/>
          <w:sz w:val="24"/>
          <w:szCs w:val="24"/>
          <w:lang w:eastAsia="ru-RU"/>
        </w:rPr>
        <w:t> гасит инерционный момент дискового ножа после выключения машины.</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7) Установленная электроблокировка</w:t>
      </w:r>
      <w:r w:rsidRPr="00710F1C">
        <w:rPr>
          <w:rFonts w:ascii="Times New Roman" w:eastAsia="Times New Roman" w:hAnsi="Times New Roman" w:cs="Times New Roman"/>
          <w:sz w:val="24"/>
          <w:szCs w:val="24"/>
          <w:lang w:eastAsia="ru-RU"/>
        </w:rPr>
        <w:t> отключает машину после окончания нарезки хлеба и открытой защитной решетки и в случае, если приемный лоток находится не в правом крайнем положении. Для включения и остановки машины установлен кнопочный выключатель с кнопками "Пуск" и "Стоп".</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Принцип действия машины</w:t>
      </w:r>
      <w:r w:rsidRPr="00710F1C">
        <w:rPr>
          <w:rFonts w:ascii="Times New Roman" w:eastAsia="Times New Roman" w:hAnsi="Times New Roman" w:cs="Times New Roman"/>
          <w:sz w:val="24"/>
          <w:szCs w:val="24"/>
          <w:lang w:eastAsia="ru-RU"/>
        </w:rPr>
        <w:t>. При включении машины вращение от электродвигателя через клиноременную и цепную передачу передается главному валу, а от него ходовому валу и дисковому ножу. При нарезке хлеба ножевой диск совершает планетарное движение. Ходовой вал передает прерывисто-поступательное движение каретке, в которой при помощи игольчатого захвата хлеб подается к ножу. Таким образом, хлеб подается к ножу в тот момент, когда он находится в верхнем положении.</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Во время резания хлеб неподвижен. Нарезанные кусочки собираются в разгрузочном лотке и потом поступают в подготовленную тару.</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Табл. №1. Техническая характеристика машины МРХ-200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Производительность резы/мин</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200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Пределы регулирования толщины нареза хлеба, мм</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5-20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Размеры, мм</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длина</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ширина</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высота</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1200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600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730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Масса, кг</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65</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Правила эксплуатации</w:t>
      </w:r>
      <w:r w:rsidRPr="00710F1C">
        <w:rPr>
          <w:rFonts w:ascii="Times New Roman" w:eastAsia="Times New Roman" w:hAnsi="Times New Roman" w:cs="Times New Roman"/>
          <w:sz w:val="24"/>
          <w:szCs w:val="24"/>
          <w:lang w:eastAsia="ru-RU"/>
        </w:rPr>
        <w:t>. Хлеборезательную машину устанавливают на рабочем столе без дополнительного крепления и подключают к электросети при помощи штепсельного разъема. Перед началом работы машину осматривают, проверяют ее состояние и растормаживают вал двигателя поворотом рукоятки тормоза против часовой стрелки до упора. Затем проверяют машину на холостом ходу и устанавливают толщину нарезки хлеба. Для чего ослабляют фасонную гайку и поворачивают диск с делениями до нужного размера нареза хлеба. После этого затягивают фасонную гайку. Как правило, для хлеба используют толщину нарезки 15-16. Затем открыв защитную решетку и отведя каретку в правое положение, закрепляют на ней хлеб, опускают защитную решетку, нажимают на кнопку "Пуск". После включения машины происходит нарезка хлеба и, как только каретка с хлебом займет крайнее левое положение, ограничитель хода каретки нажмет на кнопку "Стоп", двигатель машины отключится, и одновременно включится электротормоз. После остановки машины поднимают ограждающую решетку, передвигают каретку вправо по лотку, закладывают хлеб, закрывают решетку и продолжают нарезку хлеба. В процессе работы на машине необходимо соблюдать технику безопасности, не проталкивать хлеб рукой в окно и не ускорять разгрузку хлеба, т.к. можно травмировать руки обслуживающего персонала.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Качество нарезки хлеба зависит от состояния ножевого диска. Затупление его или прилипание к нему кусочков хлеба ухудшают качество нарезки и увеличивают потерю продукции. Вот поэтому дисковый нож ежедневно затачивают или зачищают от остатков хлеба. Для заточки дисковый нож устанавливают в верхнее положение, закрепляют противовес стопорным винтом и поворачивают на 180° точильное устройство так, чтобы его точильные круги расположились по обе стороны ножа.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Затем освобождают от корпуса машины рукоятку ручного управления ножом, вращая ее по стрелке указанной на корпусе машины, производим заточку дискового ножа. Для периодической зачистки ножа от хлеба нужно при вращении рукояткой дискового ножа нажать на две кнопки скребков. Скребки, прижимаясь с двух сторон к вращающемуся ножевому диску, будут зачищать его от налипшего хлеба.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После окончания работы на машине, ее выключают и отключают от электросети. Потом очищают от хлебных крошек специальным приспособлением и протирают сухой тканью.</w:t>
      </w:r>
    </w:p>
    <w:p w:rsidR="00975EC7" w:rsidRPr="00311567" w:rsidRDefault="00975EC7" w:rsidP="00975EC7">
      <w:pPr>
        <w:shd w:val="clear" w:color="auto" w:fill="FFFFFF"/>
        <w:spacing w:after="0" w:line="294" w:lineRule="atLeast"/>
        <w:jc w:val="both"/>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Табл. №2. </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val="en-US" w:eastAsia="ru-RU"/>
        </w:rPr>
      </w:pPr>
    </w:p>
    <w:tbl>
      <w:tblPr>
        <w:tblW w:w="9636" w:type="dxa"/>
        <w:tblCellSpacing w:w="15" w:type="dxa"/>
        <w:tblBorders>
          <w:top w:val="single" w:sz="2" w:space="0" w:color="FFFFFF"/>
          <w:left w:val="single" w:sz="2" w:space="0" w:color="FFFFFF"/>
          <w:bottom w:val="single" w:sz="2" w:space="0" w:color="FFFFFF"/>
          <w:right w:val="single" w:sz="2" w:space="0" w:color="FFFFFF"/>
        </w:tblBorders>
        <w:shd w:val="clear" w:color="auto" w:fill="CCCCCC"/>
        <w:tblCellMar>
          <w:top w:w="15" w:type="dxa"/>
          <w:left w:w="15" w:type="dxa"/>
          <w:bottom w:w="15" w:type="dxa"/>
          <w:right w:w="15" w:type="dxa"/>
        </w:tblCellMar>
        <w:tblLook w:val="04A0" w:firstRow="1" w:lastRow="0" w:firstColumn="1" w:lastColumn="0" w:noHBand="0" w:noVBand="1"/>
      </w:tblPr>
      <w:tblGrid>
        <w:gridCol w:w="10324"/>
      </w:tblGrid>
      <w:tr w:rsidR="00975EC7" w:rsidRPr="00311567" w:rsidTr="00AD721D">
        <w:trPr>
          <w:tblCellSpacing w:w="15" w:type="dxa"/>
        </w:trPr>
        <w:tc>
          <w:tcPr>
            <w:tcW w:w="9576" w:type="dxa"/>
            <w:shd w:val="clear" w:color="auto" w:fill="CCCCCC"/>
            <w:hideMark/>
          </w:tcPr>
          <w:p w:rsidR="00975EC7" w:rsidRPr="00311567" w:rsidRDefault="00975EC7" w:rsidP="00975EC7">
            <w:pPr>
              <w:spacing w:before="100" w:beforeAutospacing="1" w:after="100" w:afterAutospacing="1" w:line="240" w:lineRule="auto"/>
              <w:ind w:firstLine="225"/>
              <w:jc w:val="both"/>
              <w:rPr>
                <w:rFonts w:ascii="Palatino Linotype" w:eastAsia="Times New Roman" w:hAnsi="Palatino Linotype" w:cs="Times New Roman"/>
                <w:color w:val="000000"/>
                <w:sz w:val="20"/>
                <w:szCs w:val="20"/>
                <w:lang w:eastAsia="ru-RU"/>
              </w:rPr>
            </w:pPr>
            <w:r w:rsidRPr="00311567">
              <w:rPr>
                <w:rFonts w:ascii="Palatino Linotype" w:eastAsia="Times New Roman" w:hAnsi="Palatino Linotype" w:cs="Times New Roman"/>
                <w:b/>
                <w:bCs/>
                <w:color w:val="000000"/>
                <w:sz w:val="20"/>
                <w:szCs w:val="20"/>
                <w:lang w:eastAsia="ru-RU"/>
              </w:rPr>
              <w:t>Неисправности машин для нарезки хлеба и гастрономических продуктов и способы их устранения</w:t>
            </w:r>
          </w:p>
          <w:tbl>
            <w:tblPr>
              <w:tblW w:w="0" w:type="auto"/>
              <w:tblCellMar>
                <w:top w:w="15" w:type="dxa"/>
                <w:left w:w="15" w:type="dxa"/>
                <w:bottom w:w="15" w:type="dxa"/>
                <w:right w:w="15" w:type="dxa"/>
              </w:tblCellMar>
              <w:tblLook w:val="04A0" w:firstRow="1" w:lastRow="0" w:firstColumn="1" w:lastColumn="0" w:noHBand="0" w:noVBand="1"/>
            </w:tblPr>
            <w:tblGrid>
              <w:gridCol w:w="2820"/>
              <w:gridCol w:w="2842"/>
              <w:gridCol w:w="4546"/>
            </w:tblGrid>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Неисправности</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Причины</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Способы устранения</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Машина не нарезает продукт</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Продукт в лотке в результате неправильной фиксации и не подается к ножу</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Выключить машину. Ослабить зажим и отодвинуть подвижные опоры, чтобы продукт свободно опускался</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Машина не полностью прорезает продукт или делает неровный срез</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Затупился нож</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Заточить нож</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При нарезке продукт чрезмерно крошится</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Затупился нож</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Заточить нож</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При нарезке у колбас выпадает жир</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after="0" w:line="0" w:lineRule="auto"/>
                    <w:jc w:val="both"/>
                    <w:rPr>
                      <w:rFonts w:ascii="Times New Roman" w:eastAsia="Times New Roman" w:hAnsi="Times New Roman" w:cs="Times New Roman"/>
                      <w:color w:val="656565"/>
                      <w:sz w:val="23"/>
                      <w:szCs w:val="23"/>
                      <w:lang w:eastAsia="ru-RU"/>
                    </w:rPr>
                  </w:pP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Занижена толщина нарезки, установленная на лимбе</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Увеличить толщину нарезки на лимбе</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При повороте выключателя двигатель не работает</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Отсутствует контакт в штепсельном разъеме</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Восстановить контакт в штепсельном разъеме</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Во время работы отключился электродвигатель</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Перегрузка двигателя: завышена толщина нарезки продукта (как правило, сыра)</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Установить выключатель в положение «0», лимбом уменьшить толщину нарезки продукта, рычажок автоматического выключателя установить в верхнее положение</w:t>
                  </w:r>
                </w:p>
              </w:tc>
            </w:tr>
          </w:tbl>
          <w:p w:rsidR="00AD721D" w:rsidRDefault="00AD721D" w:rsidP="00975EC7">
            <w:pPr>
              <w:spacing w:before="100" w:beforeAutospacing="1" w:after="100" w:afterAutospacing="1" w:line="240" w:lineRule="auto"/>
              <w:ind w:firstLine="225"/>
              <w:jc w:val="both"/>
              <w:rPr>
                <w:rFonts w:ascii="Palatino Linotype" w:eastAsia="Times New Roman" w:hAnsi="Palatino Linotype" w:cs="Times New Roman"/>
                <w:i/>
                <w:iCs/>
                <w:color w:val="000000"/>
                <w:sz w:val="20"/>
                <w:szCs w:val="20"/>
                <w:lang w:eastAsia="ru-RU"/>
              </w:rPr>
            </w:pPr>
          </w:p>
          <w:p w:rsidR="00AD721D" w:rsidRDefault="00AD721D" w:rsidP="00975EC7">
            <w:pPr>
              <w:spacing w:before="100" w:beforeAutospacing="1" w:after="100" w:afterAutospacing="1" w:line="240" w:lineRule="auto"/>
              <w:ind w:firstLine="225"/>
              <w:jc w:val="both"/>
              <w:rPr>
                <w:rFonts w:ascii="Palatino Linotype" w:eastAsia="Times New Roman" w:hAnsi="Palatino Linotype" w:cs="Times New Roman"/>
                <w:i/>
                <w:iCs/>
                <w:color w:val="000000"/>
                <w:sz w:val="20"/>
                <w:szCs w:val="20"/>
                <w:lang w:eastAsia="ru-RU"/>
              </w:rPr>
            </w:pPr>
          </w:p>
          <w:p w:rsidR="00975EC7" w:rsidRPr="00311567" w:rsidRDefault="00975EC7" w:rsidP="00975EC7">
            <w:pPr>
              <w:spacing w:before="100" w:beforeAutospacing="1" w:after="100" w:afterAutospacing="1" w:line="240" w:lineRule="auto"/>
              <w:ind w:firstLine="225"/>
              <w:jc w:val="both"/>
              <w:rPr>
                <w:rFonts w:ascii="Palatino Linotype" w:eastAsia="Times New Roman" w:hAnsi="Palatino Linotype" w:cs="Times New Roman"/>
                <w:color w:val="000000"/>
                <w:sz w:val="20"/>
                <w:szCs w:val="20"/>
                <w:lang w:eastAsia="ru-RU"/>
              </w:rPr>
            </w:pPr>
            <w:r w:rsidRPr="00311567">
              <w:rPr>
                <w:rFonts w:ascii="Palatino Linotype" w:eastAsia="Times New Roman" w:hAnsi="Palatino Linotype" w:cs="Times New Roman"/>
                <w:i/>
                <w:iCs/>
                <w:color w:val="000000"/>
                <w:sz w:val="20"/>
                <w:szCs w:val="20"/>
                <w:lang w:eastAsia="ru-RU"/>
              </w:rPr>
              <w:t>Таблица 9.2.</w:t>
            </w:r>
            <w:r w:rsidRPr="00311567">
              <w:rPr>
                <w:rFonts w:ascii="Palatino Linotype" w:eastAsia="Times New Roman" w:hAnsi="Palatino Linotype" w:cs="Times New Roman"/>
                <w:b/>
                <w:bCs/>
                <w:color w:val="000000"/>
                <w:sz w:val="20"/>
                <w:szCs w:val="20"/>
                <w:lang w:eastAsia="ru-RU"/>
              </w:rPr>
              <w:t> Технические характеристики машин для нарезки хлеба и гастрономических продуктов</w:t>
            </w:r>
          </w:p>
          <w:tbl>
            <w:tblPr>
              <w:tblW w:w="0" w:type="auto"/>
              <w:tblCellMar>
                <w:top w:w="15" w:type="dxa"/>
                <w:left w:w="15" w:type="dxa"/>
                <w:bottom w:w="15" w:type="dxa"/>
                <w:right w:w="15" w:type="dxa"/>
              </w:tblCellMar>
              <w:tblLook w:val="04A0" w:firstRow="1" w:lastRow="0" w:firstColumn="1" w:lastColumn="0" w:noHBand="0" w:noVBand="1"/>
            </w:tblPr>
            <w:tblGrid>
              <w:gridCol w:w="1870"/>
              <w:gridCol w:w="1078"/>
              <w:gridCol w:w="2351"/>
              <w:gridCol w:w="2076"/>
              <w:gridCol w:w="1725"/>
              <w:gridCol w:w="1108"/>
            </w:tblGrid>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Машина</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Марка</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Производительность,</w:t>
                  </w: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рсзов/мин</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Мощность</w:t>
                  </w: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электродвигателя,</w:t>
                  </w: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кВт</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Габаритные</w:t>
                  </w: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размеры,</w:t>
                  </w: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мм</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Масса,</w:t>
                  </w: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кг</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Машина для нарезки хлеба</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МРХ-200</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200</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0,27</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1200x600x480</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80</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Хлеборезка</w:t>
                  </w:r>
                </w:p>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«Янычар»</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АХМ-300А «АТЕС И»</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300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0,27</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1050x560x590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65</w:t>
                  </w:r>
                </w:p>
              </w:tc>
            </w:tr>
            <w:tr w:rsidR="00975EC7" w:rsidRPr="00311567" w:rsidTr="002E5C26">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Машина для нарезки гастрономических продуктов</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МРГ-300А</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45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0,37</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680x480x570</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975EC7" w:rsidRPr="00311567" w:rsidRDefault="00975EC7" w:rsidP="00975EC7">
                  <w:pPr>
                    <w:spacing w:before="100" w:beforeAutospacing="1" w:after="100" w:afterAutospacing="1" w:line="240" w:lineRule="auto"/>
                    <w:ind w:firstLine="225"/>
                    <w:jc w:val="both"/>
                    <w:rPr>
                      <w:rFonts w:ascii="Times New Roman" w:eastAsia="Times New Roman" w:hAnsi="Times New Roman" w:cs="Times New Roman"/>
                      <w:color w:val="000000"/>
                      <w:sz w:val="20"/>
                      <w:szCs w:val="20"/>
                      <w:lang w:eastAsia="ru-RU"/>
                    </w:rPr>
                  </w:pPr>
                  <w:r w:rsidRPr="00311567">
                    <w:rPr>
                      <w:rFonts w:ascii="Times New Roman" w:eastAsia="Times New Roman" w:hAnsi="Times New Roman" w:cs="Times New Roman"/>
                      <w:color w:val="000000"/>
                      <w:sz w:val="20"/>
                      <w:szCs w:val="20"/>
                      <w:lang w:eastAsia="ru-RU"/>
                    </w:rPr>
                    <w:t>50</w:t>
                  </w:r>
                </w:p>
              </w:tc>
            </w:tr>
          </w:tbl>
          <w:p w:rsidR="00975EC7" w:rsidRPr="00311567" w:rsidRDefault="00975EC7" w:rsidP="00975EC7">
            <w:pPr>
              <w:spacing w:after="0" w:line="240" w:lineRule="auto"/>
              <w:ind w:firstLine="150"/>
              <w:jc w:val="both"/>
              <w:rPr>
                <w:rFonts w:ascii="Palatino Linotype" w:eastAsia="Times New Roman" w:hAnsi="Palatino Linotype" w:cs="Times New Roman"/>
                <w:color w:val="656565"/>
                <w:sz w:val="23"/>
                <w:szCs w:val="23"/>
                <w:lang w:eastAsia="ru-RU"/>
              </w:rPr>
            </w:pPr>
          </w:p>
        </w:tc>
        <w:bookmarkStart w:id="0" w:name="_GoBack"/>
        <w:bookmarkEnd w:id="0"/>
      </w:tr>
    </w:tbl>
    <w:p w:rsidR="00975EC7" w:rsidRPr="00311567" w:rsidRDefault="00975EC7" w:rsidP="00975EC7">
      <w:pPr>
        <w:spacing w:after="0" w:line="240" w:lineRule="auto"/>
        <w:jc w:val="both"/>
        <w:rPr>
          <w:rFonts w:ascii="Palatino Linotype" w:eastAsia="Times New Roman" w:hAnsi="Palatino Linotype" w:cs="Times New Roman"/>
          <w:color w:val="656565"/>
          <w:sz w:val="23"/>
          <w:szCs w:val="23"/>
          <w:shd w:val="clear" w:color="auto" w:fill="CCCCCC"/>
          <w:lang w:eastAsia="ru-RU"/>
        </w:rPr>
      </w:pPr>
      <w:r w:rsidRPr="00311567">
        <w:rPr>
          <w:rFonts w:ascii="Palatino Linotype" w:eastAsia="Times New Roman" w:hAnsi="Palatino Linotype" w:cs="Times New Roman"/>
          <w:color w:val="656565"/>
          <w:sz w:val="23"/>
          <w:szCs w:val="23"/>
          <w:shd w:val="clear" w:color="auto" w:fill="CCCCCC"/>
          <w:lang w:eastAsia="ru-RU"/>
        </w:rPr>
        <w:t> </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94" w:lineRule="atLeast"/>
        <w:jc w:val="center"/>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2 Машины для нарезания гастрономических товаров</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Для нарезки различных видов колбас, ветчины, сыра и рулетов на предприятиях общественного питания применяют машины МРГУ-370 и МРГ-300А.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i/>
          <w:iCs/>
          <w:sz w:val="24"/>
          <w:szCs w:val="24"/>
          <w:lang w:eastAsia="ru-RU"/>
        </w:rPr>
        <w:t>Машина МРГ-ЗООА (рис. 2). </w:t>
      </w:r>
      <w:r w:rsidRPr="00710F1C">
        <w:rPr>
          <w:rFonts w:ascii="Times New Roman" w:eastAsia="Times New Roman" w:hAnsi="Times New Roman" w:cs="Times New Roman"/>
          <w:noProof/>
          <w:sz w:val="24"/>
          <w:szCs w:val="24"/>
          <w:lang w:eastAsia="ru-RU"/>
        </w:rPr>
        <w:drawing>
          <wp:inline distT="0" distB="0" distL="0" distR="0" wp14:anchorId="0BC4C2FB" wp14:editId="1678DCDF">
            <wp:extent cx="4743450" cy="2038350"/>
            <wp:effectExtent l="0" t="0" r="0" b="0"/>
            <wp:docPr id="2" name="Рисунок 2" descr="hello_html_1d983c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1d983c4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3450" cy="2038350"/>
                    </a:xfrm>
                    <a:prstGeom prst="rect">
                      <a:avLst/>
                    </a:prstGeom>
                    <a:noFill/>
                    <a:ln>
                      <a:noFill/>
                    </a:ln>
                  </pic:spPr>
                </pic:pic>
              </a:graphicData>
            </a:graphic>
          </wp:inline>
        </w:drawing>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Рис. 2. Машина для нарезки гастрономических товаров МРГ-ЗООА</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1 </w:t>
      </w:r>
      <w:r w:rsidRPr="00710F1C">
        <w:rPr>
          <w:rFonts w:ascii="Times New Roman" w:eastAsia="Times New Roman" w:hAnsi="Times New Roman" w:cs="Times New Roman"/>
          <w:sz w:val="24"/>
          <w:szCs w:val="24"/>
          <w:lang w:eastAsia="ru-RU"/>
        </w:rPr>
        <w:t>- пакетно-кулачковый выключатель, 2 - основание корпуса, 3 - лимб, 4 - ручка, 5 - опорный столик,</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6 - нож, 7 - зажим, 8 - рычаг, 9 - подвижная опора, 10 - лоток, 11 - фиксатор,</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12 - лопатка, 13 - ключ.</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Табл. №3. Техническая характеристика машины МРГ-ЗООА</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Размеры, мм</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длина</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ширина</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высота</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665</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570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470</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Масса, кг</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45</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p>
    <w:p w:rsidR="00975EC7" w:rsidRDefault="00975EC7" w:rsidP="00975EC7">
      <w:pPr>
        <w:shd w:val="clear" w:color="auto" w:fill="FFFFFF"/>
        <w:spacing w:after="0" w:line="294" w:lineRule="atLeast"/>
        <w:jc w:val="center"/>
        <w:rPr>
          <w:rFonts w:ascii="Times New Roman" w:eastAsia="Times New Roman" w:hAnsi="Times New Roman" w:cs="Times New Roman"/>
          <w:b/>
          <w:bCs/>
          <w:sz w:val="24"/>
          <w:szCs w:val="24"/>
          <w:lang w:eastAsia="ru-RU"/>
        </w:rPr>
      </w:pPr>
      <w:r w:rsidRPr="00710F1C">
        <w:rPr>
          <w:rFonts w:ascii="Times New Roman" w:eastAsia="Times New Roman" w:hAnsi="Times New Roman" w:cs="Times New Roman"/>
          <w:b/>
          <w:bCs/>
          <w:sz w:val="24"/>
          <w:szCs w:val="24"/>
          <w:lang w:eastAsia="ru-RU"/>
        </w:rPr>
        <w:t>Возможные неисправности и способы их устранения</w:t>
      </w:r>
    </w:p>
    <w:p w:rsidR="00975EC7" w:rsidRPr="00710F1C" w:rsidRDefault="00975EC7" w:rsidP="00975EC7">
      <w:pPr>
        <w:shd w:val="clear" w:color="auto" w:fill="FFFFFF"/>
        <w:spacing w:after="0" w:line="294" w:lineRule="atLeast"/>
        <w:jc w:val="center"/>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Привод машины:</w:t>
      </w:r>
      <w:r w:rsidRPr="00710F1C">
        <w:rPr>
          <w:rFonts w:ascii="Times New Roman" w:eastAsia="Times New Roman" w:hAnsi="Times New Roman" w:cs="Times New Roman"/>
          <w:sz w:val="24"/>
          <w:szCs w:val="24"/>
          <w:lang w:eastAsia="ru-RU"/>
        </w:rPr>
        <w:t> электродвигатель, два червячных редуктора и кривошипно-шатунный механизм.</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Два сменных</w:t>
      </w:r>
      <w:r w:rsidRPr="00710F1C">
        <w:rPr>
          <w:rFonts w:ascii="Times New Roman" w:eastAsia="Times New Roman" w:hAnsi="Times New Roman" w:cs="Times New Roman"/>
          <w:sz w:val="24"/>
          <w:szCs w:val="24"/>
          <w:lang w:eastAsia="ru-RU"/>
        </w:rPr>
        <w:t> </w:t>
      </w:r>
      <w:r w:rsidRPr="00710F1C">
        <w:rPr>
          <w:rFonts w:ascii="Times New Roman" w:eastAsia="Times New Roman" w:hAnsi="Times New Roman" w:cs="Times New Roman"/>
          <w:b/>
          <w:bCs/>
          <w:sz w:val="24"/>
          <w:szCs w:val="24"/>
          <w:lang w:eastAsia="ru-RU"/>
        </w:rPr>
        <w:t>лотка:</w:t>
      </w:r>
      <w:r w:rsidRPr="00710F1C">
        <w:rPr>
          <w:rFonts w:ascii="Times New Roman" w:eastAsia="Times New Roman" w:hAnsi="Times New Roman" w:cs="Times New Roman"/>
          <w:sz w:val="24"/>
          <w:szCs w:val="24"/>
          <w:lang w:eastAsia="ru-RU"/>
        </w:rPr>
        <w:t> для нарезки продуктов под прямым углом и под углом от 30 до 90° к их оси.</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Механизм регулирования толщины:</w:t>
      </w:r>
      <w:r w:rsidRPr="00710F1C">
        <w:rPr>
          <w:rFonts w:ascii="Times New Roman" w:eastAsia="Times New Roman" w:hAnsi="Times New Roman" w:cs="Times New Roman"/>
          <w:sz w:val="24"/>
          <w:szCs w:val="24"/>
          <w:lang w:eastAsia="ru-RU"/>
        </w:rPr>
        <w:t> собой опорный столик, перемещаемый с помощью ручки относительно плоскости ножа. На ручке установлен лимб с делениями, соответствующими величинам зазора между плоскостью ножа и опорным столиком.</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Принцип действия машины. </w:t>
      </w:r>
      <w:r w:rsidRPr="00710F1C">
        <w:rPr>
          <w:rFonts w:ascii="Times New Roman" w:eastAsia="Times New Roman" w:hAnsi="Times New Roman" w:cs="Times New Roman"/>
          <w:sz w:val="24"/>
          <w:szCs w:val="24"/>
          <w:lang w:eastAsia="ru-RU"/>
        </w:rPr>
        <w:t>При включении машины вращается дисковый нож, а лоток надвигает продукт на нож, который совершает возвратно поступательное движение. Нарезанные ломтики продуктов проходят между ножом и опорным столиком, поступают в приемный лоток. При окончании нарезки продукта автоматический выключатель отключает машину, после остановки можно снова закладывать продукты в приемный лоток.</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b/>
          <w:bCs/>
          <w:sz w:val="24"/>
          <w:szCs w:val="24"/>
          <w:lang w:eastAsia="ru-RU"/>
        </w:rPr>
        <w:t>Правила эксплуатации. </w:t>
      </w:r>
      <w:r w:rsidRPr="00710F1C">
        <w:rPr>
          <w:rFonts w:ascii="Times New Roman" w:eastAsia="Times New Roman" w:hAnsi="Times New Roman" w:cs="Times New Roman"/>
          <w:sz w:val="24"/>
          <w:szCs w:val="24"/>
          <w:lang w:eastAsia="ru-RU"/>
        </w:rPr>
        <w:t>Перед началом работы осматривают машину и проверяют санитарное состояние ее рабочих органов. Надежность крепления ножей и ее органов, исправность зануления. Для определения качества заточки ножа используют полоску газетной бумаги. При качественной заточке бумага ровно прорезается ножом, при некачественном — рвется. Запрещается проверять лезвие ножа рукой, что приводит к травме пальцев руки.</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Перед загрузкой машины продуктом ее обязательно проверяют на холостом ходу. Затем продукт закладывают в загрузочный лоток так, чтобы он под действием собственного веса мог свободно опираться на поверхность опорного стола. После этого на лимбе устанавливают требуемую толщину нарезки продукта. Установив требуемую толщину нарезки продукта, включают двигатель машины. Дисковый нож машины получает вращательное движение, а лоток с продуктом — возвратно-поступательное.</w:t>
      </w:r>
    </w:p>
    <w:p w:rsidR="00975EC7" w:rsidRPr="00710F1C" w:rsidRDefault="00975EC7" w:rsidP="00975EC7">
      <w:pPr>
        <w:shd w:val="clear" w:color="auto" w:fill="FFFFFF"/>
        <w:spacing w:after="0" w:line="294" w:lineRule="atLeast"/>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Во время работы машины запрещается загружать продукты в лоток и проталкивать их руками. Загрузку продуктов в лоток можно производить только при выключенном двигателе и полной остановки машины.</w:t>
      </w: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t>После окончания работы машину отключают от электросети, производят неполную разборку и ее санитарную обработку. Потом тщательно промывают все детали горячей водой и насухо протирают чистой тканью.</w:t>
      </w:r>
    </w:p>
    <w:p w:rsidR="00975EC7" w:rsidRPr="00A73ED9"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br/>
      </w:r>
    </w:p>
    <w:p w:rsidR="00975EC7" w:rsidRPr="00A73ED9"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A73ED9"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A73ED9" w:rsidRDefault="00975EC7" w:rsidP="00975EC7">
      <w:pPr>
        <w:pStyle w:val="a4"/>
        <w:shd w:val="clear" w:color="auto" w:fill="FFFFFF"/>
        <w:spacing w:before="0" w:beforeAutospacing="0" w:after="0" w:afterAutospacing="0" w:line="294" w:lineRule="atLeast"/>
        <w:jc w:val="both"/>
        <w:rPr>
          <w:color w:val="000000"/>
        </w:rPr>
      </w:pPr>
      <w:r w:rsidRPr="00710F1C">
        <w:br/>
      </w:r>
    </w:p>
    <w:p w:rsidR="00975EC7" w:rsidRPr="00A73ED9" w:rsidRDefault="00975EC7" w:rsidP="00975EC7">
      <w:pPr>
        <w:pStyle w:val="a4"/>
        <w:shd w:val="clear" w:color="auto" w:fill="FFFFFF"/>
        <w:spacing w:before="0" w:beforeAutospacing="0" w:after="0" w:afterAutospacing="0"/>
        <w:jc w:val="both"/>
        <w:rPr>
          <w:color w:val="000000"/>
        </w:rPr>
      </w:pPr>
    </w:p>
    <w:p w:rsidR="00975EC7" w:rsidRPr="00A73ED9"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p>
    <w:p w:rsidR="00975EC7" w:rsidRPr="00710F1C" w:rsidRDefault="00975EC7" w:rsidP="00975EC7">
      <w:pPr>
        <w:shd w:val="clear" w:color="auto" w:fill="FFFFFF"/>
        <w:spacing w:after="0" w:line="240" w:lineRule="auto"/>
        <w:jc w:val="both"/>
        <w:rPr>
          <w:rFonts w:ascii="Times New Roman" w:eastAsia="Times New Roman" w:hAnsi="Times New Roman" w:cs="Times New Roman"/>
          <w:sz w:val="24"/>
          <w:szCs w:val="24"/>
          <w:lang w:eastAsia="ru-RU"/>
        </w:rPr>
      </w:pPr>
      <w:r w:rsidRPr="00710F1C">
        <w:rPr>
          <w:rFonts w:ascii="Times New Roman" w:eastAsia="Times New Roman" w:hAnsi="Times New Roman" w:cs="Times New Roman"/>
          <w:sz w:val="24"/>
          <w:szCs w:val="24"/>
          <w:lang w:eastAsia="ru-RU"/>
        </w:rPr>
        <w:br/>
      </w:r>
    </w:p>
    <w:p w:rsidR="00975EC7" w:rsidRPr="00311567" w:rsidRDefault="00975EC7" w:rsidP="00975EC7">
      <w:pPr>
        <w:jc w:val="both"/>
        <w:rPr>
          <w:rFonts w:ascii="Times New Roman" w:hAnsi="Times New Roman" w:cs="Times New Roman"/>
          <w:sz w:val="24"/>
          <w:szCs w:val="24"/>
        </w:rPr>
      </w:pPr>
    </w:p>
    <w:p w:rsidR="00DC23B6" w:rsidRDefault="00AD721D" w:rsidP="00975EC7">
      <w:pPr>
        <w:jc w:val="both"/>
      </w:pPr>
    </w:p>
    <w:sectPr w:rsidR="00DC23B6" w:rsidSect="00AD721D">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84E4E"/>
    <w:multiLevelType w:val="multilevel"/>
    <w:tmpl w:val="B81ED2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637"/>
    <w:rsid w:val="00165C74"/>
    <w:rsid w:val="00370E38"/>
    <w:rsid w:val="00784E8D"/>
    <w:rsid w:val="00975EC7"/>
    <w:rsid w:val="00AD721D"/>
    <w:rsid w:val="00BD5637"/>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83C5C"/>
  <w15:chartTrackingRefBased/>
  <w15:docId w15:val="{D081D886-94F3-4BDE-A11C-EE377AD7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EC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5EC7"/>
    <w:rPr>
      <w:color w:val="0000FF"/>
      <w:u w:val="single"/>
    </w:rPr>
  </w:style>
  <w:style w:type="paragraph" w:styleId="a4">
    <w:name w:val="Normal (Web)"/>
    <w:basedOn w:val="a"/>
    <w:uiPriority w:val="99"/>
    <w:unhideWhenUsed/>
    <w:rsid w:val="00975E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75E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mailto:sib-198149@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1449</Words>
  <Characters>8261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2020-04-23T21:33:00Z</dcterms:created>
  <dcterms:modified xsi:type="dcterms:W3CDTF">2020-04-23T21:39:00Z</dcterms:modified>
</cp:coreProperties>
</file>